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F713" w14:textId="42772F00" w:rsidR="009256EB" w:rsidRPr="00DC170A" w:rsidRDefault="00000000">
      <w:pPr>
        <w:pStyle w:val="P68B1DB1-PlainText1"/>
        <w:rPr>
          <w:vanish w:val="0"/>
          <w:lang w:val="es-ES"/>
        </w:rPr>
      </w:pPr>
      <w:r w:rsidRPr="00DC170A">
        <w:rPr>
          <w:vanish w:val="0"/>
          <w:lang w:val="es-ES"/>
        </w:rPr>
        <w:t xml:space="preserve">Case </w:t>
      </w:r>
      <w:proofErr w:type="spellStart"/>
      <w:r w:rsidRPr="00DC170A">
        <w:rPr>
          <w:vanish w:val="0"/>
          <w:lang w:val="es-ES"/>
        </w:rPr>
        <w:t>Study</w:t>
      </w:r>
      <w:proofErr w:type="spellEnd"/>
      <w:r w:rsidRPr="00DC170A">
        <w:rPr>
          <w:vanish w:val="0"/>
          <w:lang w:val="es-ES"/>
        </w:rPr>
        <w:t xml:space="preserve"> – </w:t>
      </w:r>
      <w:proofErr w:type="spellStart"/>
      <w:r w:rsidRPr="00DC170A">
        <w:rPr>
          <w:vanish w:val="0"/>
          <w:lang w:val="es-ES"/>
        </w:rPr>
        <w:t>Part</w:t>
      </w:r>
      <w:proofErr w:type="spellEnd"/>
      <w:r w:rsidRPr="00DC170A">
        <w:rPr>
          <w:vanish w:val="0"/>
          <w:lang w:val="es-ES"/>
        </w:rPr>
        <w:t xml:space="preserve"> 1</w:t>
      </w:r>
    </w:p>
    <w:p w14:paraId="51EEC076" w14:textId="77777777" w:rsidR="009256EB" w:rsidRPr="00DC170A" w:rsidRDefault="009256EB">
      <w:pPr>
        <w:pStyle w:val="PlainText"/>
        <w:rPr>
          <w:rFonts w:ascii="Courier New" w:hAnsi="Courier New" w:cs="Courier New"/>
          <w:lang w:val="es-ES"/>
        </w:rPr>
      </w:pPr>
    </w:p>
    <w:p w14:paraId="1982B80A" w14:textId="0C486F9E" w:rsidR="009256EB" w:rsidRPr="00DC170A" w:rsidRDefault="00000000">
      <w:pPr>
        <w:pStyle w:val="P68B1DB1-PlainText2"/>
        <w:rPr>
          <w:lang w:val="es-ES"/>
        </w:rPr>
      </w:pPr>
      <w:r w:rsidRPr="00DC170A">
        <w:rPr>
          <w:lang w:val="es-ES"/>
        </w:rPr>
        <w:t xml:space="preserve">ORADOR: </w:t>
      </w:r>
      <w:proofErr w:type="spellStart"/>
      <w:r w:rsidRPr="00DC170A">
        <w:rPr>
          <w:lang w:val="es-ES"/>
        </w:rPr>
        <w:t>Gert</w:t>
      </w:r>
      <w:proofErr w:type="spellEnd"/>
      <w:r w:rsidRPr="00DC170A">
        <w:rPr>
          <w:lang w:val="es-ES"/>
        </w:rPr>
        <w:t xml:space="preserve"> Mayer</w:t>
      </w:r>
    </w:p>
    <w:p w14:paraId="16734026" w14:textId="77777777" w:rsidR="009256EB" w:rsidRPr="00DC170A" w:rsidRDefault="009256EB">
      <w:pPr>
        <w:pStyle w:val="PlainText"/>
        <w:rPr>
          <w:rFonts w:ascii="Courier New" w:hAnsi="Courier New" w:cs="Courier New"/>
          <w:lang w:val="es-ES"/>
        </w:rPr>
      </w:pPr>
    </w:p>
    <w:p w14:paraId="3B17B6FE" w14:textId="77777777" w:rsidR="009256EB" w:rsidRPr="00DC170A" w:rsidRDefault="00000000">
      <w:pPr>
        <w:pStyle w:val="P68B1DB1-PlainText2"/>
        <w:rPr>
          <w:lang w:val="es-ES"/>
        </w:rPr>
      </w:pPr>
      <w:r w:rsidRPr="00DC170A">
        <w:rPr>
          <w:lang w:val="es-ES"/>
        </w:rPr>
        <w:t>Así que ahora les mostraremos un caso.</w:t>
      </w:r>
    </w:p>
    <w:p w14:paraId="013A6265" w14:textId="77777777" w:rsidR="009256EB" w:rsidRPr="00DC170A" w:rsidRDefault="009256EB">
      <w:pPr>
        <w:pStyle w:val="PlainText"/>
        <w:rPr>
          <w:rFonts w:ascii="Courier New" w:hAnsi="Courier New" w:cs="Courier New"/>
          <w:lang w:val="es-ES"/>
        </w:rPr>
      </w:pPr>
    </w:p>
    <w:p w14:paraId="3EA8F7DA" w14:textId="7DD19CA9" w:rsidR="009256EB" w:rsidRPr="00DC170A" w:rsidRDefault="00000000">
      <w:pPr>
        <w:pStyle w:val="P68B1DB1-PlainText2"/>
        <w:rPr>
          <w:lang w:val="es-ES"/>
        </w:rPr>
      </w:pPr>
      <w:r w:rsidRPr="00DC170A">
        <w:rPr>
          <w:lang w:val="es-ES"/>
        </w:rPr>
        <w:t>El caso de un paciente con enfermedad renal crónica y algunos puntos muy típicos durante el historial de prurito asociado a la ERC que nos gustaría destacar, ya que son fundamentales para el manejo de estos individuos.</w:t>
      </w:r>
    </w:p>
    <w:p w14:paraId="77490034" w14:textId="77777777" w:rsidR="009256EB" w:rsidRPr="00DC170A" w:rsidRDefault="009256EB">
      <w:pPr>
        <w:pStyle w:val="PlainText"/>
        <w:rPr>
          <w:rFonts w:ascii="Courier New" w:hAnsi="Courier New" w:cs="Courier New"/>
          <w:lang w:val="es-ES"/>
        </w:rPr>
      </w:pPr>
    </w:p>
    <w:p w14:paraId="1301600A" w14:textId="1A6EA121" w:rsidR="009256EB" w:rsidRPr="00DC170A" w:rsidRDefault="00000000">
      <w:pPr>
        <w:pStyle w:val="P68B1DB1-PlainText2"/>
        <w:rPr>
          <w:lang w:val="es-ES"/>
        </w:rPr>
      </w:pPr>
      <w:r w:rsidRPr="00DC170A">
        <w:rPr>
          <w:lang w:val="es-ES"/>
        </w:rPr>
        <w:t>Aquí pueden verse algunos avisos. Pero vamos al caso: se trata de un varón de 66 años, diagnosticado de poliquistosis renal autosómica dominante que progresa a enfermedad renal terminal. La hemodiálisis se inició en abril de 2020 y, posteriormente, el paciente pasó a hemodiafiltración tres veces por semana.</w:t>
      </w:r>
    </w:p>
    <w:p w14:paraId="1DA2A99C" w14:textId="77777777" w:rsidR="009256EB" w:rsidRPr="00DC170A" w:rsidRDefault="009256EB">
      <w:pPr>
        <w:pStyle w:val="PlainText"/>
        <w:rPr>
          <w:rFonts w:ascii="Courier New" w:hAnsi="Courier New" w:cs="Courier New"/>
          <w:lang w:val="es-ES"/>
        </w:rPr>
      </w:pPr>
    </w:p>
    <w:p w14:paraId="46DB2303" w14:textId="6BC022AE" w:rsidR="009256EB" w:rsidRDefault="00000000">
      <w:pPr>
        <w:pStyle w:val="P68B1DB1-PlainText2"/>
      </w:pPr>
      <w:r w:rsidRPr="00DC170A">
        <w:rPr>
          <w:lang w:val="es-ES"/>
        </w:rPr>
        <w:t>De esta manera, algo que consideraríamos hoy como el tratamiento estándar, por lo menos en Austria, cambiaría a HDF.</w:t>
      </w:r>
    </w:p>
    <w:sectPr w:rsidR="009256EB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FF"/>
    <w:rsid w:val="00055E22"/>
    <w:rsid w:val="0006324A"/>
    <w:rsid w:val="0017755A"/>
    <w:rsid w:val="002A5B3F"/>
    <w:rsid w:val="004A7CF7"/>
    <w:rsid w:val="005741C3"/>
    <w:rsid w:val="006D63FF"/>
    <w:rsid w:val="00720D62"/>
    <w:rsid w:val="0079720C"/>
    <w:rsid w:val="007A2A83"/>
    <w:rsid w:val="007B46D5"/>
    <w:rsid w:val="007F5F94"/>
    <w:rsid w:val="00871220"/>
    <w:rsid w:val="009256EB"/>
    <w:rsid w:val="00950CA6"/>
    <w:rsid w:val="00962A3D"/>
    <w:rsid w:val="00A103E3"/>
    <w:rsid w:val="00BD3085"/>
    <w:rsid w:val="00C7696C"/>
    <w:rsid w:val="00CB3B35"/>
    <w:rsid w:val="00D8083B"/>
    <w:rsid w:val="00DC170A"/>
    <w:rsid w:val="00DE3B7D"/>
    <w:rsid w:val="00E54182"/>
    <w:rsid w:val="00E8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4E43D4"/>
  <w15:chartTrackingRefBased/>
  <w15:docId w15:val="{7705B5E9-73E6-4F43-B4AD-C4E82EF0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A53E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A53E5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610</Characters>
  <Application>Microsoft Office Word</Application>
  <DocSecurity>0</DocSecurity>
  <Lines>14</Lines>
  <Paragraphs>2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10</cp:revision>
  <dcterms:created xsi:type="dcterms:W3CDTF">2025-09-25T10:45:00Z</dcterms:created>
  <dcterms:modified xsi:type="dcterms:W3CDTF">2025-10-01T12:19:00Z</dcterms:modified>
</cp:coreProperties>
</file>